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pacing w:val="-11"/>
          <w:sz w:val="44"/>
          <w:szCs w:val="44"/>
        </w:rPr>
      </w:pPr>
      <w:r>
        <w:rPr>
          <w:rFonts w:hint="eastAsia" w:ascii="方正小标宋简体" w:eastAsia="方正小标宋简体"/>
          <w:spacing w:val="-11"/>
          <w:sz w:val="44"/>
          <w:szCs w:val="44"/>
          <w:lang w:eastAsia="zh-CN"/>
        </w:rPr>
        <w:t>河北省</w:t>
      </w:r>
      <w:r>
        <w:rPr>
          <w:rFonts w:hint="eastAsia" w:ascii="方正小标宋简体" w:eastAsia="方正小标宋简体"/>
          <w:spacing w:val="-11"/>
          <w:sz w:val="44"/>
          <w:szCs w:val="44"/>
        </w:rPr>
        <w:t>水利先进实用技术重点推广指导目录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eastAsia="方正小标宋简体"/>
          <w:sz w:val="44"/>
          <w:szCs w:val="44"/>
        </w:rPr>
        <w:t>报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eastAsia="方正小标宋简体"/>
          <w:sz w:val="44"/>
          <w:szCs w:val="44"/>
        </w:rPr>
        <w:t>书</w:t>
      </w:r>
    </w:p>
    <w:p>
      <w:pPr>
        <w:ind w:firstLine="440" w:firstLineChars="100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720" w:lineRule="auto"/>
        <w:ind w:firstLine="1285" w:firstLineChars="400"/>
        <w:jc w:val="left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技术名称：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720" w:lineRule="auto"/>
        <w:ind w:firstLine="1285" w:firstLineChars="400"/>
        <w:jc w:val="left"/>
        <w:rPr>
          <w:rFonts w:ascii="仿宋_GB2312" w:eastAsia="仿宋_GB2312"/>
          <w:b/>
          <w:sz w:val="32"/>
          <w:szCs w:val="32"/>
          <w:u w:val="single"/>
        </w:rPr>
      </w:pPr>
    </w:p>
    <w:p>
      <w:pPr>
        <w:spacing w:line="720" w:lineRule="auto"/>
        <w:ind w:firstLine="1285" w:firstLineChars="400"/>
        <w:jc w:val="left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申报单位：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b/>
          <w:sz w:val="32"/>
          <w:szCs w:val="32"/>
          <w:u w:val="single"/>
          <w:lang w:eastAsia="zh-CN"/>
        </w:rPr>
        <w:t>（公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  <w:u w:val="single"/>
          <w:lang w:eastAsia="zh-CN"/>
        </w:rPr>
        <w:t>章）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</w:t>
      </w:r>
    </w:p>
    <w:p>
      <w:pPr>
        <w:spacing w:line="720" w:lineRule="auto"/>
        <w:ind w:firstLine="1285" w:firstLineChars="400"/>
        <w:jc w:val="left"/>
        <w:rPr>
          <w:rFonts w:hint="eastAsia" w:ascii="仿宋_GB2312" w:eastAsia="仿宋_GB2312"/>
          <w:b/>
          <w:sz w:val="32"/>
          <w:szCs w:val="32"/>
          <w:u w:val="single"/>
        </w:rPr>
      </w:pPr>
    </w:p>
    <w:p>
      <w:pPr>
        <w:spacing w:line="720" w:lineRule="auto"/>
        <w:ind w:firstLine="1285" w:firstLineChars="400"/>
        <w:jc w:val="left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推荐单位：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b/>
          <w:sz w:val="32"/>
          <w:szCs w:val="32"/>
          <w:u w:val="single"/>
          <w:lang w:eastAsia="zh-CN"/>
        </w:rPr>
        <w:t>（公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  <w:u w:val="single"/>
          <w:lang w:eastAsia="zh-CN"/>
        </w:rPr>
        <w:t>章）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</w:t>
      </w:r>
    </w:p>
    <w:p>
      <w:pPr>
        <w:spacing w:line="720" w:lineRule="auto"/>
        <w:ind w:firstLine="1285" w:firstLineChars="400"/>
        <w:jc w:val="left"/>
        <w:rPr>
          <w:rFonts w:hint="eastAsia" w:ascii="仿宋_GB2312" w:eastAsia="仿宋_GB2312"/>
          <w:b/>
          <w:sz w:val="32"/>
          <w:szCs w:val="32"/>
          <w:u w:val="single"/>
        </w:rPr>
      </w:pPr>
    </w:p>
    <w:p>
      <w:pPr>
        <w:spacing w:line="720" w:lineRule="auto"/>
        <w:ind w:firstLine="1285" w:firstLineChars="400"/>
        <w:jc w:val="left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联 系 人：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</w:t>
      </w:r>
    </w:p>
    <w:p>
      <w:pPr>
        <w:spacing w:line="720" w:lineRule="auto"/>
        <w:ind w:firstLine="1285" w:firstLineChars="400"/>
        <w:jc w:val="left"/>
        <w:rPr>
          <w:rFonts w:hint="eastAsia" w:ascii="仿宋_GB2312" w:eastAsia="仿宋_GB2312"/>
          <w:b/>
          <w:sz w:val="32"/>
          <w:szCs w:val="32"/>
          <w:u w:val="single"/>
        </w:rPr>
      </w:pPr>
    </w:p>
    <w:p>
      <w:pPr>
        <w:spacing w:line="720" w:lineRule="auto"/>
        <w:ind w:firstLine="1285" w:firstLineChars="4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联系电话：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b/>
          <w:sz w:val="32"/>
          <w:szCs w:val="32"/>
        </w:rPr>
        <w:t xml:space="preserve"> </w:t>
      </w:r>
    </w:p>
    <w:p>
      <w:pPr>
        <w:spacing w:line="480" w:lineRule="auto"/>
        <w:ind w:firstLine="2088" w:firstLineChars="650"/>
        <w:rPr>
          <w:rFonts w:ascii="仿宋_GB2312" w:eastAsia="仿宋_GB2312"/>
          <w:b/>
          <w:sz w:val="32"/>
          <w:szCs w:val="32"/>
        </w:rPr>
      </w:pPr>
    </w:p>
    <w:p>
      <w:pPr>
        <w:spacing w:line="480" w:lineRule="auto"/>
        <w:ind w:firstLine="2088" w:firstLineChars="650"/>
        <w:rPr>
          <w:rFonts w:ascii="仿宋_GB2312" w:eastAsia="仿宋_GB2312"/>
          <w:b/>
          <w:sz w:val="32"/>
          <w:szCs w:val="32"/>
        </w:rPr>
      </w:pPr>
    </w:p>
    <w:p>
      <w:pPr>
        <w:spacing w:line="480" w:lineRule="auto"/>
        <w:jc w:val="center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lang w:eastAsia="zh-CN"/>
        </w:rPr>
        <w:t>河北省水利厅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制</w:t>
      </w:r>
    </w:p>
    <w:p>
      <w:pPr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填报说明</w:t>
      </w:r>
    </w:p>
    <w:p>
      <w:pPr>
        <w:jc w:val="left"/>
        <w:rPr>
          <w:rFonts w:hint="eastAsia" w:ascii="仿宋_GB2312" w:eastAsia="仿宋_GB2312"/>
          <w:b/>
          <w:sz w:val="32"/>
          <w:szCs w:val="32"/>
          <w:lang w:eastAsia="zh-CN"/>
        </w:rPr>
      </w:pPr>
    </w:p>
    <w:p>
      <w:pPr>
        <w:jc w:val="left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 xml:space="preserve">    一、技术名称非产品名称，应提炼总结关键技术部分内容，做到清晰、准确、简短，不能含有笼统、不确定性和夸大性描述。</w:t>
      </w:r>
    </w:p>
    <w:p>
      <w:pPr>
        <w:ind w:firstLine="640"/>
        <w:jc w:val="left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二、联合申报单位不得超过5家，均应在封面填列、盖章，并提交《诚信承诺书》及技术共有相关佐证材料。</w:t>
      </w:r>
    </w:p>
    <w:p>
      <w:pPr>
        <w:ind w:firstLine="640"/>
        <w:jc w:val="left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三、河北省各市级水行政主管部门，河北省水利厅直属事业单位，以及河北省水利厅批准的相关单位为推荐单位，不受理非推荐单位推荐技术。</w:t>
      </w:r>
    </w:p>
    <w:p>
      <w:pPr>
        <w:ind w:firstLine="640"/>
        <w:jc w:val="left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四、技术来源请选填：国家计划、省部计划、市厅计划， 或其他。（省水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利科技计划项目为市厅级计划）</w:t>
      </w:r>
    </w:p>
    <w:p>
      <w:pPr>
        <w:ind w:firstLine="640"/>
        <w:jc w:val="left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五、技术类型选填：水旱灾害防御、现代水网体系建设、水生态环境治理保护、水利工程建设及运行管理、水资源节约集约利用、数字孪生水利建设，或自行填写其他水利技术相关领域。</w:t>
      </w:r>
    </w:p>
    <w:p>
      <w:pPr>
        <w:ind w:firstLine="640"/>
        <w:jc w:val="left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六、主要完成人不得超过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9人，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并提供验收证书、专利证书等参与技术研发佐证材料。（专利要求为近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5年内授权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）</w:t>
      </w:r>
    </w:p>
    <w:p>
      <w:pPr>
        <w:ind w:firstLine="640"/>
        <w:jc w:val="left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七、未列入申报单位的其他知识产权共有单位，应提交同意不作为申报单位并允许相关单位申报的书面盖章说明。</w:t>
      </w:r>
    </w:p>
    <w:p>
      <w:pPr>
        <w:jc w:val="left"/>
        <w:rPr>
          <w:rFonts w:hint="default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 xml:space="preserve">   </w:t>
      </w:r>
    </w:p>
    <w:p>
      <w:pPr>
        <w:rPr>
          <w:rFonts w:hint="eastAsia" w:ascii="仿宋_GB2312" w:eastAsia="仿宋_GB2312"/>
          <w:b/>
          <w:sz w:val="32"/>
          <w:szCs w:val="32"/>
          <w:lang w:eastAsia="zh-CN"/>
        </w:rPr>
      </w:pP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page"/>
      </w: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一、基本情况</w:t>
      </w:r>
    </w:p>
    <w:tbl>
      <w:tblPr>
        <w:tblStyle w:val="4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1"/>
        <w:gridCol w:w="2723"/>
        <w:gridCol w:w="1701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技术名称</w:t>
            </w:r>
          </w:p>
        </w:tc>
        <w:tc>
          <w:tcPr>
            <w:tcW w:w="6263" w:type="dxa"/>
            <w:gridSpan w:val="3"/>
            <w:shd w:val="clear" w:color="auto" w:fill="auto"/>
            <w:vAlign w:val="center"/>
          </w:tcPr>
          <w:p>
            <w:pPr>
              <w:spacing w:line="420" w:lineRule="exac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申报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单位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法定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代表人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推荐单位</w:t>
            </w:r>
          </w:p>
        </w:tc>
        <w:tc>
          <w:tcPr>
            <w:tcW w:w="6263" w:type="dxa"/>
            <w:gridSpan w:val="3"/>
            <w:shd w:val="clear" w:color="auto" w:fill="auto"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 w:cs="微软雅黑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技术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来源</w:t>
            </w:r>
          </w:p>
        </w:tc>
        <w:tc>
          <w:tcPr>
            <w:tcW w:w="6263" w:type="dxa"/>
            <w:gridSpan w:val="3"/>
            <w:shd w:val="clear" w:color="auto" w:fill="auto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技术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类型</w:t>
            </w:r>
          </w:p>
        </w:tc>
        <w:tc>
          <w:tcPr>
            <w:tcW w:w="6263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主要完成人</w:t>
            </w:r>
          </w:p>
        </w:tc>
        <w:tc>
          <w:tcPr>
            <w:tcW w:w="626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  <w:t>其他</w:t>
            </w: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知识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产权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  <w:t>共有单位名称</w:t>
            </w:r>
          </w:p>
        </w:tc>
        <w:tc>
          <w:tcPr>
            <w:tcW w:w="6263" w:type="dxa"/>
            <w:gridSpan w:val="3"/>
            <w:shd w:val="clear" w:color="auto" w:fill="auto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spacing w:val="-20"/>
                <w:sz w:val="28"/>
                <w:szCs w:val="28"/>
              </w:rPr>
              <w:t>推广</w:t>
            </w:r>
            <w:r>
              <w:rPr>
                <w:rFonts w:ascii="仿宋_GB2312" w:hAnsi="华文中宋" w:eastAsia="仿宋_GB2312"/>
                <w:b/>
                <w:spacing w:val="-20"/>
                <w:sz w:val="28"/>
                <w:szCs w:val="28"/>
              </w:rPr>
              <w:t>应用起始时间</w:t>
            </w:r>
          </w:p>
        </w:tc>
        <w:tc>
          <w:tcPr>
            <w:tcW w:w="6263" w:type="dxa"/>
            <w:gridSpan w:val="3"/>
            <w:shd w:val="clear" w:color="auto" w:fill="auto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b/>
                <w:sz w:val="28"/>
                <w:szCs w:val="28"/>
                <w:lang w:val="en-US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  <w:t>专利名称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专利</w:t>
            </w:r>
            <w:r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1839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  <w:t>授权公告</w:t>
            </w: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号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  <w:t>专利属性</w:t>
            </w:r>
          </w:p>
        </w:tc>
        <w:tc>
          <w:tcPr>
            <w:tcW w:w="1839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4" w:type="dxa"/>
            <w:gridSpan w:val="4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第一申报单位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单位</w:t>
            </w: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地址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及邮编</w:t>
            </w:r>
          </w:p>
        </w:tc>
        <w:tc>
          <w:tcPr>
            <w:tcW w:w="6263" w:type="dxa"/>
            <w:gridSpan w:val="3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注册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时间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注册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资金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（</w:t>
            </w: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万元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）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职工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人数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技术人员</w:t>
            </w:r>
            <w:r>
              <w:rPr>
                <w:rFonts w:ascii="仿宋_GB2312" w:hAnsi="华文中宋" w:eastAsia="仿宋_GB2312"/>
                <w:b/>
                <w:sz w:val="28"/>
                <w:szCs w:val="28"/>
              </w:rPr>
              <w:t>数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ind w:firstLine="4900" w:firstLineChars="175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联系人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  <w:t>手</w:t>
            </w:r>
            <w:r>
              <w:rPr>
                <w:rFonts w:hint="eastAsia" w:ascii="仿宋_GB2312" w:hAnsi="华文中宋" w:eastAsia="仿宋_GB2312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华文中宋" w:eastAsia="仿宋_GB2312"/>
                <w:b/>
                <w:sz w:val="28"/>
                <w:szCs w:val="28"/>
                <w:lang w:eastAsia="zh-CN"/>
              </w:rPr>
              <w:t>机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电子邮箱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 xml:space="preserve">传 真 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二、申报单位情况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4" w:hRule="exact"/>
        </w:trPr>
        <w:tc>
          <w:tcPr>
            <w:tcW w:w="8292" w:type="dxa"/>
            <w:shd w:val="clear" w:color="auto" w:fill="auto"/>
          </w:tcPr>
          <w:p>
            <w:pPr>
              <w:spacing w:line="460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包含申报单位具体情况、业绩、科研成果等。</w:t>
            </w:r>
          </w:p>
          <w:p>
            <w:pPr>
              <w:spacing w:line="460" w:lineRule="exact"/>
              <w:rPr>
                <w:rFonts w:ascii="仿宋_GB2312" w:eastAsia="仿宋_GB2312" w:cs="微软雅黑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如多家单位申报需填写各申报单位情况。</w:t>
            </w:r>
          </w:p>
        </w:tc>
      </w:tr>
    </w:tbl>
    <w:p>
      <w:pPr>
        <w:numPr>
          <w:ilvl w:val="0"/>
          <w:numId w:val="1"/>
        </w:num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技术简介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8" w:hRule="atLeast"/>
        </w:trPr>
        <w:tc>
          <w:tcPr>
            <w:tcW w:w="8292" w:type="dxa"/>
            <w:shd w:val="clear" w:color="auto" w:fill="auto"/>
          </w:tcPr>
          <w:p>
            <w:pPr>
              <w:spacing w:line="460" w:lineRule="exact"/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</w:rPr>
              <w:t>技术原理</w:t>
            </w: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8" w:hRule="atLeast"/>
        </w:trPr>
        <w:tc>
          <w:tcPr>
            <w:tcW w:w="8292" w:type="dxa"/>
            <w:shd w:val="clear" w:color="auto" w:fill="auto"/>
          </w:tcPr>
          <w:p>
            <w:pPr>
              <w:spacing w:line="460" w:lineRule="exact"/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</w:rPr>
              <w:t>技术特点</w:t>
            </w: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8" w:hRule="atLeast"/>
        </w:trPr>
        <w:tc>
          <w:tcPr>
            <w:tcW w:w="8292" w:type="dxa"/>
            <w:shd w:val="clear" w:color="auto" w:fill="auto"/>
          </w:tcPr>
          <w:p>
            <w:pPr>
              <w:spacing w:line="460" w:lineRule="exact"/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</w:rPr>
              <w:t>解决的具体问题</w:t>
            </w: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  <w:t>：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四、有关指标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7" w:hRule="exact"/>
        </w:trPr>
        <w:tc>
          <w:tcPr>
            <w:tcW w:w="8292" w:type="dxa"/>
            <w:shd w:val="clear" w:color="auto" w:fill="auto"/>
          </w:tcPr>
          <w:p>
            <w:pPr>
              <w:spacing w:line="400" w:lineRule="exact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主要技术指标（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分条目描述技术本身实质性的客观指标数据，或者提供具有相关资质的检测部门出具的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检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测数据等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）。</w:t>
            </w:r>
          </w:p>
          <w:p>
            <w:pPr>
              <w:spacing w:line="460" w:lineRule="exact"/>
              <w:rPr>
                <w:rFonts w:ascii="仿宋_GB2312" w:eastAsia="仿宋_GB2312" w:cs="微软雅黑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6" w:hRule="exact"/>
        </w:trPr>
        <w:tc>
          <w:tcPr>
            <w:tcW w:w="8292" w:type="dxa"/>
            <w:shd w:val="clear" w:color="auto" w:fill="auto"/>
          </w:tcPr>
          <w:p>
            <w:pPr>
              <w:spacing w:line="400" w:lineRule="exact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主要经济指标（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典型规模下的单价、运行费用、投资效益等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）。</w:t>
            </w:r>
          </w:p>
          <w:p>
            <w:pPr>
              <w:spacing w:line="460" w:lineRule="exact"/>
              <w:rPr>
                <w:rFonts w:ascii="仿宋_GB2312" w:eastAsia="仿宋_GB2312" w:cs="微软雅黑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五、技术适用范围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4" w:hRule="exact"/>
        </w:trPr>
        <w:tc>
          <w:tcPr>
            <w:tcW w:w="8292" w:type="dxa"/>
            <w:shd w:val="clear" w:color="auto" w:fill="auto"/>
          </w:tcPr>
          <w:p>
            <w:pPr>
              <w:spacing w:line="460" w:lineRule="exact"/>
              <w:rPr>
                <w:rFonts w:ascii="仿宋_GB2312" w:eastAsia="仿宋_GB2312" w:cs="微软雅黑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适宜</w:t>
            </w:r>
            <w:r>
              <w:rPr>
                <w:rFonts w:ascii="仿宋_GB2312" w:hAnsi="华文中宋" w:eastAsia="仿宋_GB2312"/>
                <w:sz w:val="28"/>
                <w:szCs w:val="28"/>
              </w:rPr>
              <w:t>进行推广应用的范围或条件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。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六、技术应用情况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8" w:hRule="atLeast"/>
        </w:trPr>
        <w:tc>
          <w:tcPr>
            <w:tcW w:w="8292" w:type="dxa"/>
            <w:shd w:val="clear" w:color="auto" w:fill="auto"/>
          </w:tcPr>
          <w:p>
            <w:pPr>
              <w:spacing w:line="460" w:lineRule="exact"/>
              <w:rPr>
                <w:rFonts w:ascii="仿宋_GB2312" w:eastAsia="仿宋_GB2312" w:cs="微软雅黑"/>
                <w:kern w:val="0"/>
                <w:sz w:val="28"/>
                <w:szCs w:val="28"/>
              </w:rPr>
            </w:pPr>
            <w:r>
              <w:rPr>
                <w:rFonts w:ascii="仿宋_GB2312" w:hAnsi="华文中宋" w:eastAsia="仿宋_GB2312"/>
                <w:sz w:val="28"/>
                <w:szCs w:val="28"/>
              </w:rPr>
              <w:t>技术应用总体情况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包括投入使用的最早时间、应用工程/项目总数、应用规模/效益等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8" w:hRule="atLeast"/>
        </w:trPr>
        <w:tc>
          <w:tcPr>
            <w:tcW w:w="8292" w:type="dxa"/>
            <w:shd w:val="clear" w:color="auto" w:fill="auto"/>
          </w:tcPr>
          <w:p>
            <w:pPr>
              <w:spacing w:line="460" w:lineRule="exact"/>
              <w:rPr>
                <w:rFonts w:hint="default" w:ascii="仿宋_GB2312" w:hAnsi="华文中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典型应用案例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>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8" w:hRule="atLeast"/>
        </w:trPr>
        <w:tc>
          <w:tcPr>
            <w:tcW w:w="8292" w:type="dxa"/>
            <w:shd w:val="clear" w:color="auto" w:fill="auto"/>
          </w:tcPr>
          <w:p>
            <w:pPr>
              <w:spacing w:line="460" w:lineRule="exact"/>
              <w:rPr>
                <w:rFonts w:hint="default" w:ascii="仿宋_GB2312" w:hAnsi="华文中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典型应用案例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>2：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七、国内外同类技术比较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4" w:hRule="exact"/>
        </w:trPr>
        <w:tc>
          <w:tcPr>
            <w:tcW w:w="8292" w:type="dxa"/>
            <w:shd w:val="clear" w:color="auto" w:fill="auto"/>
          </w:tcPr>
          <w:p>
            <w:pPr>
              <w:spacing w:line="460" w:lineRule="exact"/>
              <w:rPr>
                <w:rFonts w:ascii="仿宋_GB2312" w:eastAsia="仿宋_GB2312" w:cs="微软雅黑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  <w:t>从</w:t>
            </w: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</w:rPr>
              <w:t>技术</w:t>
            </w:r>
            <w:r>
              <w:rPr>
                <w:rFonts w:ascii="仿宋_GB2312" w:eastAsia="仿宋_GB2312" w:cs="微软雅黑"/>
                <w:kern w:val="0"/>
                <w:sz w:val="28"/>
                <w:szCs w:val="28"/>
              </w:rPr>
              <w:t>、</w:t>
            </w: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  <w:t>研发、市场、成本、是否国产化（自主可控）</w:t>
            </w:r>
            <w:r>
              <w:rPr>
                <w:rFonts w:ascii="仿宋_GB2312" w:eastAsia="仿宋_GB2312" w:cs="微软雅黑"/>
                <w:kern w:val="0"/>
                <w:sz w:val="28"/>
                <w:szCs w:val="28"/>
              </w:rPr>
              <w:t>等方面</w:t>
            </w: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  <w:lang w:eastAsia="zh-CN"/>
              </w:rPr>
              <w:t>进行论述</w:t>
            </w:r>
            <w:r>
              <w:rPr>
                <w:rFonts w:hint="eastAsia" w:ascii="仿宋_GB2312" w:eastAsia="仿宋_GB2312" w:cs="微软雅黑"/>
                <w:kern w:val="0"/>
                <w:sz w:val="28"/>
                <w:szCs w:val="28"/>
              </w:rPr>
              <w:t>。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八、推广应用前景</w:t>
      </w:r>
    </w:p>
    <w:tbl>
      <w:tblPr>
        <w:tblStyle w:val="4"/>
        <w:tblW w:w="8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5" w:hRule="atLeast"/>
        </w:trPr>
        <w:tc>
          <w:tcPr>
            <w:tcW w:w="8287" w:type="dxa"/>
            <w:shd w:val="clear" w:color="auto" w:fill="auto"/>
          </w:tcPr>
          <w:p>
            <w:pPr>
              <w:spacing w:line="460" w:lineRule="exact"/>
              <w:rPr>
                <w:rFonts w:ascii="仿宋_GB2312" w:eastAsia="仿宋_GB2312" w:cs="微软雅黑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未来研究或应用的发展方向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4" w:hRule="atLeast"/>
        </w:trPr>
        <w:tc>
          <w:tcPr>
            <w:tcW w:w="8287" w:type="dxa"/>
            <w:shd w:val="clear" w:color="auto" w:fill="auto"/>
          </w:tcPr>
          <w:p>
            <w:pPr>
              <w:spacing w:line="460" w:lineRule="exact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市场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推广应用前景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：</w:t>
            </w:r>
          </w:p>
          <w:p>
            <w:pPr>
              <w:spacing w:line="460" w:lineRule="exact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</w:tc>
      </w:tr>
    </w:tbl>
    <w:p>
      <w:pPr>
        <w:numPr>
          <w:ilvl w:val="0"/>
          <w:numId w:val="2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诚信承诺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9" w:hRule="exact"/>
        </w:trPr>
        <w:tc>
          <w:tcPr>
            <w:tcW w:w="8292" w:type="dxa"/>
            <w:shd w:val="clear" w:color="auto" w:fill="auto"/>
          </w:tcPr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  <w:t>诚信承诺书</w:t>
            </w: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2240" w:firstLineChars="70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申报单位（公章）：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1920" w:firstLineChars="60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法定代表人（签章）：</w:t>
            </w:r>
          </w:p>
          <w:p>
            <w:pPr>
              <w:numPr>
                <w:ilvl w:val="0"/>
                <w:numId w:val="0"/>
              </w:numPr>
              <w:ind w:firstLine="1920" w:firstLineChars="60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1920" w:firstLineChars="600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          年    月    日</w:t>
            </w: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3200" w:firstLineChars="1000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   </w:t>
            </w:r>
          </w:p>
          <w:p>
            <w:pPr>
              <w:spacing w:line="460" w:lineRule="exact"/>
              <w:rPr>
                <w:rFonts w:ascii="仿宋_GB2312" w:eastAsia="仿宋_GB2312" w:cs="微软雅黑"/>
                <w:kern w:val="0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十、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tbl>
      <w:tblPr>
        <w:tblStyle w:val="4"/>
        <w:tblW w:w="8784" w:type="dxa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7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8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highlight w:val="none"/>
                <w:lang w:val="en-US" w:eastAsia="zh-CN"/>
              </w:rPr>
              <w:t>（一）附件目录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序号</w:t>
            </w:r>
          </w:p>
        </w:tc>
        <w:tc>
          <w:tcPr>
            <w:tcW w:w="79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附件名称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927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</w:tbl>
    <w:p>
      <w:pPr>
        <w:jc w:val="left"/>
        <w:rPr>
          <w:rFonts w:hint="eastAsia" w:ascii="楷体_GB2312" w:hAnsi="楷体_GB2312" w:eastAsia="楷体_GB2312" w:cs="楷体_GB2312"/>
          <w:b/>
          <w:bCs/>
          <w:sz w:val="24"/>
          <w:highlight w:val="none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  <w:lang w:val="en-US" w:eastAsia="zh-CN"/>
        </w:rPr>
        <w:t>（二）相关附件复印件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国标宋体-超大字符集扩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C1F02F"/>
    <w:multiLevelType w:val="singleLevel"/>
    <w:tmpl w:val="6BC1F02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E562D79"/>
    <w:multiLevelType w:val="singleLevel"/>
    <w:tmpl w:val="6E562D79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4YjkxYjJlNmJhNmM1NTIzNTc2ODFmNTY3YmQ4YzkifQ=="/>
  </w:docVars>
  <w:rsids>
    <w:rsidRoot w:val="00F62301"/>
    <w:rsid w:val="001C1AF7"/>
    <w:rsid w:val="001C793C"/>
    <w:rsid w:val="002E2A90"/>
    <w:rsid w:val="0052344C"/>
    <w:rsid w:val="00602A87"/>
    <w:rsid w:val="008348F7"/>
    <w:rsid w:val="008C2DE3"/>
    <w:rsid w:val="00CC7A64"/>
    <w:rsid w:val="00CF3ED3"/>
    <w:rsid w:val="00F62301"/>
    <w:rsid w:val="00F660DC"/>
    <w:rsid w:val="0B4E5BBB"/>
    <w:rsid w:val="0C50756D"/>
    <w:rsid w:val="0FF401DC"/>
    <w:rsid w:val="12C56763"/>
    <w:rsid w:val="1A2A1C6B"/>
    <w:rsid w:val="1C085913"/>
    <w:rsid w:val="1E717F46"/>
    <w:rsid w:val="20156B4A"/>
    <w:rsid w:val="204C2272"/>
    <w:rsid w:val="23A61C99"/>
    <w:rsid w:val="26492DAF"/>
    <w:rsid w:val="2CB05936"/>
    <w:rsid w:val="351D5B33"/>
    <w:rsid w:val="38855EC9"/>
    <w:rsid w:val="3D78424E"/>
    <w:rsid w:val="42044A24"/>
    <w:rsid w:val="48592ECE"/>
    <w:rsid w:val="48AB5827"/>
    <w:rsid w:val="4AE65DB8"/>
    <w:rsid w:val="4DCD2983"/>
    <w:rsid w:val="507C775A"/>
    <w:rsid w:val="53083527"/>
    <w:rsid w:val="561641AD"/>
    <w:rsid w:val="597D3033"/>
    <w:rsid w:val="5D094A6B"/>
    <w:rsid w:val="5D845EA0"/>
    <w:rsid w:val="5D900CE9"/>
    <w:rsid w:val="6F666DD4"/>
    <w:rsid w:val="7EFF9488"/>
    <w:rsid w:val="96F72A9A"/>
    <w:rsid w:val="DCEE6C3B"/>
    <w:rsid w:val="E7FE5063"/>
    <w:rsid w:val="F96C09A9"/>
    <w:rsid w:val="FB7E099C"/>
    <w:rsid w:val="FF759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38"/>
      <w:szCs w:val="38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813</Words>
  <Characters>852</Characters>
  <Lines>8</Lines>
  <Paragraphs>2</Paragraphs>
  <TotalTime>0</TotalTime>
  <ScaleCrop>false</ScaleCrop>
  <LinksUpToDate>false</LinksUpToDate>
  <CharactersWithSpaces>1014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2022-03-31T17:01:00Z</dcterms:created>
  <dc:creator>娄瑜</dc:creator>
  <cp:lastModifiedBy>hbsl</cp:lastModifiedBy>
  <cp:lastPrinted>2024-03-15T10:46:00Z</cp:lastPrinted>
  <dcterms:modified xsi:type="dcterms:W3CDTF">2026-01-08T17:24:09Z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4AB228D050BA4A9094F8DD1E90B3FC7B_13</vt:lpwstr>
  </property>
</Properties>
</file>